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D6" w:rsidRPr="009275D6" w:rsidRDefault="009275D6" w:rsidP="009275D6">
      <w:pPr>
        <w:pStyle w:val="a6"/>
        <w:shd w:val="clear" w:color="auto" w:fill="FFFFFF"/>
        <w:ind w:firstLine="709"/>
        <w:contextualSpacing/>
        <w:jc w:val="both"/>
        <w:rPr>
          <w:b/>
          <w:bCs/>
          <w:i/>
          <w:sz w:val="28"/>
          <w:szCs w:val="28"/>
        </w:rPr>
      </w:pPr>
      <w:proofErr w:type="gramStart"/>
      <w:r w:rsidRPr="009275D6">
        <w:rPr>
          <w:b/>
          <w:bCs/>
          <w:i/>
          <w:sz w:val="28"/>
          <w:szCs w:val="28"/>
        </w:rPr>
        <w:t xml:space="preserve">О внесении изменений в постановление Правительства Ленинградской области от 13 ноября 2023 года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Pr="009275D6">
        <w:rPr>
          <w:b/>
          <w:bCs/>
          <w:i/>
          <w:sz w:val="28"/>
          <w:szCs w:val="28"/>
        </w:rPr>
        <w:t>машино-мест</w:t>
      </w:r>
      <w:proofErr w:type="spellEnd"/>
      <w:r w:rsidRPr="009275D6">
        <w:rPr>
          <w:b/>
          <w:bCs/>
          <w:i/>
          <w:sz w:val="28"/>
          <w:szCs w:val="28"/>
        </w:rPr>
        <w:t>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  <w:proofErr w:type="gramEnd"/>
    </w:p>
    <w:p w:rsidR="009275D6" w:rsidRPr="009275D6" w:rsidRDefault="009275D6" w:rsidP="009275D6">
      <w:pPr>
        <w:pStyle w:val="a6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9275D6" w:rsidRPr="009275D6" w:rsidRDefault="009275D6" w:rsidP="009275D6">
      <w:pPr>
        <w:pStyle w:val="a6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275D6">
        <w:rPr>
          <w:sz w:val="28"/>
          <w:szCs w:val="28"/>
        </w:rPr>
        <w:t>В Ленинградской области</w:t>
      </w:r>
      <w:r>
        <w:rPr>
          <w:sz w:val="28"/>
          <w:szCs w:val="28"/>
        </w:rPr>
        <w:t>,</w:t>
      </w:r>
      <w:r w:rsidRPr="009275D6">
        <w:rPr>
          <w:sz w:val="28"/>
          <w:szCs w:val="28"/>
        </w:rPr>
        <w:t xml:space="preserve"> согласно статье 14 Федерального закона от 03.07.2016 № 237-ФЗ «О государственной кадастровой оценке» (далее – Федеральный закон № 237-ФЗ), в соответствии со статьей 6 Федерального закона от 31.07.2020 № 269-ФЗ «О внесении изменений в отдельные законодательные акты Российской Федерации» и на основании распоряжения Правительства Ленинградской области от 5 апреля 2021 года № 168-р </w:t>
      </w:r>
      <w:r>
        <w:rPr>
          <w:sz w:val="28"/>
          <w:szCs w:val="28"/>
        </w:rPr>
        <w:br/>
      </w:r>
      <w:r w:rsidRPr="009275D6">
        <w:rPr>
          <w:sz w:val="28"/>
          <w:szCs w:val="28"/>
        </w:rPr>
        <w:t>«О проведении государственной кадастровой оценки в Ленинградской области» в 2023 году Государственным бюджетным учреждением Ленинградской области «Ленинградское областное учреждение кадастровой оценки» (далее – ГБУ ЛО «</w:t>
      </w:r>
      <w:proofErr w:type="spellStart"/>
      <w:r w:rsidRPr="009275D6">
        <w:rPr>
          <w:sz w:val="28"/>
          <w:szCs w:val="28"/>
        </w:rPr>
        <w:t>ЛенКадОценка</w:t>
      </w:r>
      <w:proofErr w:type="spellEnd"/>
      <w:r w:rsidRPr="009275D6">
        <w:rPr>
          <w:sz w:val="28"/>
          <w:szCs w:val="28"/>
        </w:rPr>
        <w:t xml:space="preserve">») проведена государственная кадастровая оценка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Pr="009275D6">
        <w:rPr>
          <w:sz w:val="28"/>
          <w:szCs w:val="28"/>
        </w:rPr>
        <w:t>машино-мест</w:t>
      </w:r>
      <w:proofErr w:type="spellEnd"/>
      <w:r w:rsidRPr="009275D6">
        <w:rPr>
          <w:sz w:val="28"/>
          <w:szCs w:val="28"/>
        </w:rPr>
        <w:t>, за исключением случаев, предусмотренных частью 3 статьи 11 Федерального закона № 237-ФЗ.</w:t>
      </w:r>
    </w:p>
    <w:p w:rsidR="009275D6" w:rsidRPr="009275D6" w:rsidRDefault="009275D6" w:rsidP="009275D6">
      <w:pPr>
        <w:pStyle w:val="a6"/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gramStart"/>
      <w:r w:rsidRPr="009275D6">
        <w:rPr>
          <w:sz w:val="28"/>
          <w:szCs w:val="28"/>
        </w:rPr>
        <w:t xml:space="preserve">Результаты определения кадастровой стоимости утверждены постановлением Правительства Ленинградской области от 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Pr="009275D6">
        <w:rPr>
          <w:sz w:val="28"/>
          <w:szCs w:val="28"/>
        </w:rPr>
        <w:t>машино-мест</w:t>
      </w:r>
      <w:proofErr w:type="spellEnd"/>
      <w:r w:rsidRPr="009275D6">
        <w:rPr>
          <w:sz w:val="28"/>
          <w:szCs w:val="28"/>
        </w:rPr>
        <w:t>, за исключением случаев, предусмотренных частью 3 статьи 11 Федерального закона от 3 июля 2016 года № 237-ФЗ «О государственной кадастровой оценке».</w:t>
      </w:r>
      <w:proofErr w:type="gramEnd"/>
    </w:p>
    <w:p w:rsidR="009275D6" w:rsidRPr="009275D6" w:rsidRDefault="009275D6" w:rsidP="009275D6">
      <w:pPr>
        <w:pStyle w:val="a6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275D6">
        <w:rPr>
          <w:sz w:val="28"/>
          <w:szCs w:val="28"/>
        </w:rPr>
        <w:t>В 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</w:p>
    <w:p w:rsidR="009275D6" w:rsidRPr="009275D6" w:rsidRDefault="009275D6" w:rsidP="009275D6">
      <w:pPr>
        <w:pStyle w:val="a6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275D6">
        <w:rPr>
          <w:sz w:val="28"/>
          <w:szCs w:val="28"/>
        </w:rPr>
        <w:t>1)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</w:p>
    <w:p w:rsidR="009275D6" w:rsidRPr="009275D6" w:rsidRDefault="009275D6" w:rsidP="009275D6">
      <w:pPr>
        <w:pStyle w:val="a6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275D6">
        <w:rPr>
          <w:sz w:val="28"/>
          <w:szCs w:val="28"/>
        </w:rPr>
        <w:t>2)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</w:p>
    <w:p w:rsidR="009275D6" w:rsidRPr="009275D6" w:rsidRDefault="009275D6" w:rsidP="009275D6">
      <w:pPr>
        <w:pStyle w:val="a6"/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gramStart"/>
      <w:r w:rsidRPr="009275D6">
        <w:rPr>
          <w:sz w:val="28"/>
          <w:szCs w:val="28"/>
        </w:rPr>
        <w:lastRenderedPageBreak/>
        <w:t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  <w:proofErr w:type="gramEnd"/>
    </w:p>
    <w:p w:rsidR="009275D6" w:rsidRPr="009275D6" w:rsidRDefault="009275D6" w:rsidP="009275D6">
      <w:pPr>
        <w:pStyle w:val="a6"/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gramStart"/>
      <w:r w:rsidRPr="009275D6">
        <w:rPr>
          <w:sz w:val="28"/>
          <w:szCs w:val="28"/>
        </w:rPr>
        <w:t xml:space="preserve">Постановлением Правительства Ленинградской области от 19.06.2024 № 423 в постановление Правительства Ленинградской области от 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Pr="009275D6">
        <w:rPr>
          <w:sz w:val="28"/>
          <w:szCs w:val="28"/>
        </w:rPr>
        <w:t>машино-мест</w:t>
      </w:r>
      <w:proofErr w:type="spellEnd"/>
      <w:r w:rsidRPr="009275D6">
        <w:rPr>
          <w:sz w:val="28"/>
          <w:szCs w:val="28"/>
        </w:rPr>
        <w:t>, за исключением случаев, предусмотренных частью 3 статьи 11 Федерального закона от 3 июля 2016 года № 237-ФЗ «О государственной кадастровой оценке» внесены</w:t>
      </w:r>
      <w:proofErr w:type="gramEnd"/>
      <w:r w:rsidRPr="009275D6">
        <w:rPr>
          <w:sz w:val="28"/>
          <w:szCs w:val="28"/>
        </w:rPr>
        <w:t xml:space="preserve"> изменения в отношении 46 объектов недвижимого имущества.</w:t>
      </w:r>
    </w:p>
    <w:p w:rsidR="001155C7" w:rsidRPr="009275D6" w:rsidRDefault="001155C7" w:rsidP="009275D6">
      <w:pPr>
        <w:ind w:firstLine="709"/>
        <w:contextualSpacing/>
        <w:jc w:val="both"/>
        <w:rPr>
          <w:sz w:val="28"/>
          <w:szCs w:val="28"/>
        </w:rPr>
      </w:pPr>
    </w:p>
    <w:sectPr w:rsidR="001155C7" w:rsidRPr="009275D6" w:rsidSect="0011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5D6"/>
    <w:rsid w:val="00081CE3"/>
    <w:rsid w:val="001155C7"/>
    <w:rsid w:val="001E2A15"/>
    <w:rsid w:val="004E26D7"/>
    <w:rsid w:val="006F2886"/>
    <w:rsid w:val="00714042"/>
    <w:rsid w:val="008B2252"/>
    <w:rsid w:val="009275D6"/>
    <w:rsid w:val="00A07545"/>
    <w:rsid w:val="00B1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5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2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qFormat/>
    <w:rsid w:val="008B2252"/>
    <w:rPr>
      <w:b/>
      <w:bCs/>
    </w:rPr>
  </w:style>
  <w:style w:type="paragraph" w:styleId="a4">
    <w:name w:val="No Spacing"/>
    <w:uiPriority w:val="1"/>
    <w:qFormat/>
    <w:rsid w:val="008B225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2252"/>
    <w:pPr>
      <w:ind w:left="720"/>
      <w:contextualSpacing/>
    </w:pPr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9275D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3422</Characters>
  <Application>Microsoft Office Word</Application>
  <DocSecurity>0</DocSecurity>
  <Lines>110</Lines>
  <Paragraphs>36</Paragraphs>
  <ScaleCrop>false</ScaleCrop>
  <Company>Прокуратура ЛО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2024-06-26T06:44:00Z</dcterms:created>
  <dcterms:modified xsi:type="dcterms:W3CDTF">2024-06-26T06:45:00Z</dcterms:modified>
</cp:coreProperties>
</file>